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FE" w:rsidRPr="00D21FFE" w:rsidRDefault="00D21FFE" w:rsidP="00D21FFE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/>
        </w:rPr>
      </w:pPr>
      <w:r w:rsidRPr="00D21FFE">
        <w:rPr>
          <w:rFonts w:ascii="Times New Roman" w:hAnsi="Times New Roman" w:cs="Times New Roman"/>
          <w:b/>
          <w:bCs/>
          <w:kern w:val="36"/>
          <w:sz w:val="48"/>
          <w:szCs w:val="48"/>
          <w:lang/>
        </w:rPr>
        <w:t>Button batteries – warning after two children die</w:t>
      </w:r>
    </w:p>
    <w:p w:rsidR="00D21FFE" w:rsidRPr="00D21FFE" w:rsidRDefault="00D21FFE" w:rsidP="00D21FFE">
      <w:pPr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 xml:space="preserve">21 Oct 2014 </w:t>
      </w:r>
    </w:p>
    <w:p w:rsidR="00D21FFE" w:rsidRPr="00D21FFE" w:rsidRDefault="00D21FFE" w:rsidP="00D21FFE">
      <w:pPr>
        <w:spacing w:before="100" w:beforeAutospacing="1" w:after="100" w:afterAutospacing="1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3714750" cy="2190750"/>
            <wp:effectExtent l="0" t="0" r="0" b="0"/>
            <wp:docPr id="1" name="Picture 1" descr="A button battery shown on an x-ray">
              <a:hlinkClick xmlns:a="http://schemas.openxmlformats.org/drawingml/2006/main" r:id="rId4" tgtFrame="&quot;_blank&quot;" tooltip="&quot;'Button battery' warning over child deaths in Manches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utton battery shown on an x-ray">
                      <a:hlinkClick r:id="rId4" tgtFrame="&quot;_blank&quot;" tooltip="&quot;'Button battery' warning over child deaths in Manches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b/>
          <w:bCs/>
          <w:lang/>
        </w:rPr>
        <w:t xml:space="preserve">A stark warning has been issued by a </w:t>
      </w:r>
      <w:proofErr w:type="spellStart"/>
      <w:r w:rsidRPr="00D21FFE">
        <w:rPr>
          <w:rFonts w:ascii="Times New Roman" w:hAnsi="Times New Roman" w:cs="Times New Roman"/>
          <w:b/>
          <w:bCs/>
          <w:lang/>
        </w:rPr>
        <w:t>paediatric</w:t>
      </w:r>
      <w:proofErr w:type="spellEnd"/>
      <w:r w:rsidRPr="00D21FFE">
        <w:rPr>
          <w:rFonts w:ascii="Times New Roman" w:hAnsi="Times New Roman" w:cs="Times New Roman"/>
          <w:b/>
          <w:bCs/>
          <w:lang/>
        </w:rPr>
        <w:t xml:space="preserve"> consultant following the deaths of two children in Greater Manchester who had swallowed button batteries.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 xml:space="preserve">Dr Kate </w:t>
      </w:r>
      <w:proofErr w:type="spellStart"/>
      <w:r w:rsidRPr="00D21FFE">
        <w:rPr>
          <w:rFonts w:ascii="Times New Roman" w:hAnsi="Times New Roman" w:cs="Times New Roman"/>
          <w:lang/>
        </w:rPr>
        <w:t>Parkins</w:t>
      </w:r>
      <w:proofErr w:type="spellEnd"/>
      <w:r w:rsidRPr="00D21FFE">
        <w:rPr>
          <w:rFonts w:ascii="Times New Roman" w:hAnsi="Times New Roman" w:cs="Times New Roman"/>
          <w:lang/>
        </w:rPr>
        <w:t>, a consultant at Central Manchester University Hospitals Trust added that, in the last 18 months, there have been a further five children who have suffered ‘life-changing’ injuries.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>The lithium batteries are common in many homes, and are found in many items including smartphones, key cards, children’s games, watches, toys and even children’s books.</w:t>
      </w:r>
    </w:p>
    <w:p w:rsidR="00D21FFE" w:rsidRPr="00D21FFE" w:rsidRDefault="00D21FFE" w:rsidP="00D21FFE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/>
        </w:rPr>
      </w:pPr>
      <w:r w:rsidRPr="00D21FFE">
        <w:rPr>
          <w:rFonts w:ascii="Times New Roman" w:hAnsi="Times New Roman" w:cs="Times New Roman"/>
          <w:b/>
          <w:bCs/>
          <w:sz w:val="36"/>
          <w:szCs w:val="36"/>
          <w:lang/>
        </w:rPr>
        <w:t>Severe internal bleeding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>If swallowed, the</w:t>
      </w:r>
      <w:r w:rsidRPr="00D21FFE">
        <w:rPr>
          <w:rFonts w:ascii="Times New Roman" w:hAnsi="Times New Roman" w:cs="Times New Roman"/>
          <w:b/>
          <w:bCs/>
          <w:lang/>
        </w:rPr>
        <w:t xml:space="preserve"> batteries can cause severe internal bleeding which is very difficult to treat</w:t>
      </w:r>
      <w:r w:rsidRPr="00D21FFE">
        <w:rPr>
          <w:rFonts w:ascii="Times New Roman" w:hAnsi="Times New Roman" w:cs="Times New Roman"/>
          <w:lang/>
        </w:rPr>
        <w:t>.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 xml:space="preserve">Quoted in an </w:t>
      </w:r>
      <w:hyperlink r:id="rId6" w:tgtFrame="_blank" w:tooltip="'Button battery' warning over child deaths in Manchester" w:history="1">
        <w:r w:rsidRPr="00D21FFE">
          <w:rPr>
            <w:rFonts w:ascii="Times New Roman" w:hAnsi="Times New Roman" w:cs="Times New Roman"/>
            <w:color w:val="0000FF"/>
            <w:u w:val="single"/>
            <w:lang/>
          </w:rPr>
          <w:t>article on the BBC website</w:t>
        </w:r>
      </w:hyperlink>
      <w:r w:rsidRPr="00D21FFE">
        <w:rPr>
          <w:rFonts w:ascii="Times New Roman" w:hAnsi="Times New Roman" w:cs="Times New Roman"/>
          <w:lang/>
        </w:rPr>
        <w:t xml:space="preserve">, Dr </w:t>
      </w:r>
      <w:proofErr w:type="spellStart"/>
      <w:r w:rsidRPr="00D21FFE">
        <w:rPr>
          <w:rFonts w:ascii="Times New Roman" w:hAnsi="Times New Roman" w:cs="Times New Roman"/>
          <w:lang/>
        </w:rPr>
        <w:t>Parkins</w:t>
      </w:r>
      <w:proofErr w:type="spellEnd"/>
      <w:r w:rsidRPr="00D21FFE">
        <w:rPr>
          <w:rFonts w:ascii="Times New Roman" w:hAnsi="Times New Roman" w:cs="Times New Roman"/>
          <w:lang/>
        </w:rPr>
        <w:t xml:space="preserve"> explained:</w:t>
      </w:r>
    </w:p>
    <w:p w:rsidR="00D21FFE" w:rsidRPr="00D21FFE" w:rsidRDefault="00D21FFE" w:rsidP="00D21FFE">
      <w:pPr>
        <w:spacing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i/>
          <w:iCs/>
          <w:lang/>
        </w:rPr>
        <w:t>"It's not what's inside the battery - the battery sets up an electrical current which causes a build-up of sodium hydroxide which is caustic soda.</w:t>
      </w:r>
    </w:p>
    <w:p w:rsidR="00D21FFE" w:rsidRPr="00D21FFE" w:rsidRDefault="00D21FFE" w:rsidP="00D21FFE">
      <w:pPr>
        <w:spacing w:before="100" w:beforeAutospacing="1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i/>
          <w:iCs/>
          <w:lang/>
        </w:rPr>
        <w:t xml:space="preserve">"That causes a burn through the </w:t>
      </w:r>
      <w:proofErr w:type="spellStart"/>
      <w:r w:rsidRPr="00D21FFE">
        <w:rPr>
          <w:rFonts w:ascii="Times New Roman" w:hAnsi="Times New Roman" w:cs="Times New Roman"/>
          <w:i/>
          <w:iCs/>
          <w:lang/>
        </w:rPr>
        <w:t>oesophagus</w:t>
      </w:r>
      <w:proofErr w:type="spellEnd"/>
      <w:r w:rsidRPr="00D21FFE">
        <w:rPr>
          <w:rFonts w:ascii="Times New Roman" w:hAnsi="Times New Roman" w:cs="Times New Roman"/>
          <w:i/>
          <w:iCs/>
          <w:lang/>
        </w:rPr>
        <w:t>, the feeding tube, and that can then burn through into major blood vessels and that's why the bleeding is then pretty much impossible to control and stop."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 xml:space="preserve">In one case, medics treating a three-year-old girl who died from severe blood </w:t>
      </w:r>
      <w:proofErr w:type="gramStart"/>
      <w:r w:rsidRPr="00D21FFE">
        <w:rPr>
          <w:rFonts w:ascii="Times New Roman" w:hAnsi="Times New Roman" w:cs="Times New Roman"/>
          <w:lang/>
        </w:rPr>
        <w:t>loss,</w:t>
      </w:r>
      <w:proofErr w:type="gramEnd"/>
      <w:r w:rsidRPr="00D21FFE">
        <w:rPr>
          <w:rFonts w:ascii="Times New Roman" w:hAnsi="Times New Roman" w:cs="Times New Roman"/>
          <w:lang/>
        </w:rPr>
        <w:t xml:space="preserve"> didn’t know that she had swallowed a battery.</w:t>
      </w:r>
    </w:p>
    <w:p w:rsidR="00D21FFE" w:rsidRPr="00D21FFE" w:rsidRDefault="00D21FFE" w:rsidP="00D21FFE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/>
        </w:rPr>
      </w:pPr>
      <w:r w:rsidRPr="00D21FFE">
        <w:rPr>
          <w:rFonts w:ascii="Times New Roman" w:hAnsi="Times New Roman" w:cs="Times New Roman"/>
          <w:b/>
          <w:bCs/>
          <w:sz w:val="36"/>
          <w:szCs w:val="36"/>
          <w:lang/>
        </w:rPr>
        <w:lastRenderedPageBreak/>
        <w:t>Highlighting the risks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 xml:space="preserve">Because the batteries are small and round </w:t>
      </w:r>
      <w:r w:rsidRPr="00D21FFE">
        <w:rPr>
          <w:rFonts w:ascii="Times New Roman" w:hAnsi="Times New Roman" w:cs="Times New Roman"/>
          <w:b/>
          <w:bCs/>
          <w:lang/>
        </w:rPr>
        <w:t>they are a huge risk to babies and toddlers</w:t>
      </w:r>
      <w:r w:rsidRPr="00D21FFE">
        <w:rPr>
          <w:rFonts w:ascii="Times New Roman" w:hAnsi="Times New Roman" w:cs="Times New Roman"/>
          <w:lang/>
        </w:rPr>
        <w:t>. Even older children, who may mistake the batteries for sweets, are at risk. The oldest child treated in Manchester was six.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 xml:space="preserve">But because </w:t>
      </w:r>
      <w:r w:rsidRPr="00D21FFE">
        <w:rPr>
          <w:rFonts w:ascii="Times New Roman" w:hAnsi="Times New Roman" w:cs="Times New Roman"/>
          <w:b/>
          <w:bCs/>
          <w:lang/>
        </w:rPr>
        <w:t>parents aren’t aware of the dangers posed by button batteries</w:t>
      </w:r>
      <w:r w:rsidRPr="00D21FFE">
        <w:rPr>
          <w:rFonts w:ascii="Times New Roman" w:hAnsi="Times New Roman" w:cs="Times New Roman"/>
          <w:lang/>
        </w:rPr>
        <w:t>, they don’t think to put them out of children’s reach.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 xml:space="preserve">And it’s not just parents who need to be made aware - Dr </w:t>
      </w:r>
      <w:proofErr w:type="spellStart"/>
      <w:r w:rsidRPr="00D21FFE">
        <w:rPr>
          <w:rFonts w:ascii="Times New Roman" w:hAnsi="Times New Roman" w:cs="Times New Roman"/>
          <w:lang/>
        </w:rPr>
        <w:t>Parkins</w:t>
      </w:r>
      <w:proofErr w:type="spellEnd"/>
      <w:r w:rsidRPr="00D21FFE">
        <w:rPr>
          <w:rFonts w:ascii="Times New Roman" w:hAnsi="Times New Roman" w:cs="Times New Roman"/>
          <w:lang/>
        </w:rPr>
        <w:t xml:space="preserve"> reported that even some medical professionals aren’t aware of the damage the batteries can cause.</w:t>
      </w:r>
    </w:p>
    <w:p w:rsidR="00D21FFE" w:rsidRPr="00D21FFE" w:rsidRDefault="00D21FFE" w:rsidP="00D21FFE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/>
        </w:rPr>
      </w:pPr>
      <w:r w:rsidRPr="00D21FFE">
        <w:rPr>
          <w:rFonts w:ascii="Times New Roman" w:hAnsi="Times New Roman" w:cs="Times New Roman"/>
          <w:b/>
          <w:bCs/>
          <w:sz w:val="36"/>
          <w:szCs w:val="36"/>
          <w:lang/>
        </w:rPr>
        <w:t>Help us spread the word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 xml:space="preserve">CAPT wants to draw attention to the danger posed by button batteries. </w:t>
      </w:r>
      <w:r w:rsidRPr="00D21FFE">
        <w:rPr>
          <w:rFonts w:ascii="Times New Roman" w:hAnsi="Times New Roman" w:cs="Times New Roman"/>
          <w:b/>
          <w:bCs/>
          <w:lang/>
        </w:rPr>
        <w:t xml:space="preserve">We are urging practitioners to get the warning out to as many parents and </w:t>
      </w:r>
      <w:proofErr w:type="spellStart"/>
      <w:r w:rsidRPr="00D21FFE">
        <w:rPr>
          <w:rFonts w:ascii="Times New Roman" w:hAnsi="Times New Roman" w:cs="Times New Roman"/>
          <w:b/>
          <w:bCs/>
          <w:lang/>
        </w:rPr>
        <w:t>carers</w:t>
      </w:r>
      <w:proofErr w:type="spellEnd"/>
      <w:r w:rsidRPr="00D21FFE">
        <w:rPr>
          <w:rFonts w:ascii="Times New Roman" w:hAnsi="Times New Roman" w:cs="Times New Roman"/>
          <w:b/>
          <w:bCs/>
          <w:lang/>
        </w:rPr>
        <w:t xml:space="preserve"> as you can</w:t>
      </w:r>
      <w:r w:rsidRPr="00D21FFE">
        <w:rPr>
          <w:rFonts w:ascii="Times New Roman" w:hAnsi="Times New Roman" w:cs="Times New Roman"/>
          <w:lang/>
        </w:rPr>
        <w:t>.</w:t>
      </w:r>
    </w:p>
    <w:p w:rsidR="00D21FFE" w:rsidRPr="00D21FFE" w:rsidRDefault="00D21FFE" w:rsidP="00D21FFE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D21FFE">
        <w:rPr>
          <w:rFonts w:ascii="Times New Roman" w:hAnsi="Times New Roman" w:cs="Times New Roman"/>
          <w:lang/>
        </w:rPr>
        <w:t xml:space="preserve">Please copy or print out this article, and use the </w:t>
      </w:r>
      <w:hyperlink r:id="rId7" w:tgtFrame="_blank" w:tooltip="'Button battery' warning over child deaths in Manchester" w:history="1">
        <w:r w:rsidRPr="00D21FFE">
          <w:rPr>
            <w:rFonts w:ascii="Times New Roman" w:hAnsi="Times New Roman" w:cs="Times New Roman"/>
            <w:color w:val="0000FF"/>
            <w:u w:val="single"/>
            <w:lang/>
          </w:rPr>
          <w:t>BBC News story</w:t>
        </w:r>
      </w:hyperlink>
      <w:r w:rsidRPr="00D21FFE">
        <w:rPr>
          <w:rFonts w:ascii="Times New Roman" w:hAnsi="Times New Roman" w:cs="Times New Roman"/>
          <w:lang/>
        </w:rPr>
        <w:t> in any newsletters, websites or social media you use.</w:t>
      </w:r>
    </w:p>
    <w:p w:rsidR="00516087" w:rsidRDefault="00D21FFE">
      <w:r>
        <w:t xml:space="preserve">From Child Accident Prevention Trust </w:t>
      </w:r>
      <w:bookmarkStart w:id="0" w:name="_GoBack"/>
      <w:bookmarkEnd w:id="0"/>
      <w:r>
        <w:t>website</w:t>
      </w:r>
    </w:p>
    <w:sectPr w:rsidR="00516087" w:rsidSect="00CA3B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21FFE"/>
    <w:rsid w:val="000B011E"/>
    <w:rsid w:val="000D21C5"/>
    <w:rsid w:val="00111C9A"/>
    <w:rsid w:val="00150CF7"/>
    <w:rsid w:val="001742E1"/>
    <w:rsid w:val="001C4948"/>
    <w:rsid w:val="00242F72"/>
    <w:rsid w:val="00244187"/>
    <w:rsid w:val="0024788F"/>
    <w:rsid w:val="00265314"/>
    <w:rsid w:val="002B0493"/>
    <w:rsid w:val="0035067C"/>
    <w:rsid w:val="00352C33"/>
    <w:rsid w:val="003E051E"/>
    <w:rsid w:val="00411FB0"/>
    <w:rsid w:val="00460F9C"/>
    <w:rsid w:val="00463C63"/>
    <w:rsid w:val="00477AA6"/>
    <w:rsid w:val="00484C7E"/>
    <w:rsid w:val="004972F8"/>
    <w:rsid w:val="004D72BE"/>
    <w:rsid w:val="00516087"/>
    <w:rsid w:val="00603DFD"/>
    <w:rsid w:val="00647004"/>
    <w:rsid w:val="00650D72"/>
    <w:rsid w:val="006528E0"/>
    <w:rsid w:val="00655624"/>
    <w:rsid w:val="006B1485"/>
    <w:rsid w:val="006E5AF4"/>
    <w:rsid w:val="006F4B02"/>
    <w:rsid w:val="00723B0B"/>
    <w:rsid w:val="007458BA"/>
    <w:rsid w:val="00747F73"/>
    <w:rsid w:val="00775418"/>
    <w:rsid w:val="007B47BA"/>
    <w:rsid w:val="007C0D3A"/>
    <w:rsid w:val="00822EC9"/>
    <w:rsid w:val="0082687A"/>
    <w:rsid w:val="0088688D"/>
    <w:rsid w:val="008C4F7B"/>
    <w:rsid w:val="00911E93"/>
    <w:rsid w:val="00931A7D"/>
    <w:rsid w:val="00957B77"/>
    <w:rsid w:val="00987FF8"/>
    <w:rsid w:val="00A0542F"/>
    <w:rsid w:val="00A2745C"/>
    <w:rsid w:val="00A71F94"/>
    <w:rsid w:val="00A85B23"/>
    <w:rsid w:val="00B468F0"/>
    <w:rsid w:val="00B766E5"/>
    <w:rsid w:val="00BA6CA8"/>
    <w:rsid w:val="00BB006C"/>
    <w:rsid w:val="00BC67B1"/>
    <w:rsid w:val="00BF535C"/>
    <w:rsid w:val="00C06903"/>
    <w:rsid w:val="00C448A1"/>
    <w:rsid w:val="00C509B4"/>
    <w:rsid w:val="00CA3B27"/>
    <w:rsid w:val="00CE0DB6"/>
    <w:rsid w:val="00D07FCE"/>
    <w:rsid w:val="00D21FFE"/>
    <w:rsid w:val="00D7154E"/>
    <w:rsid w:val="00E23782"/>
    <w:rsid w:val="00E62168"/>
    <w:rsid w:val="00EF0246"/>
    <w:rsid w:val="00F2794D"/>
    <w:rsid w:val="00FC40FC"/>
    <w:rsid w:val="00FD6EC7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B2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1FF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1FF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FF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1FF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21F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FFE"/>
    <w:rPr>
      <w:b/>
      <w:bCs/>
    </w:rPr>
  </w:style>
  <w:style w:type="paragraph" w:styleId="NormalWeb">
    <w:name w:val="Normal (Web)"/>
    <w:basedOn w:val="Normal"/>
    <w:uiPriority w:val="99"/>
    <w:unhideWhenUsed/>
    <w:rsid w:val="00D21F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e-display-single">
    <w:name w:val="date-display-single"/>
    <w:basedOn w:val="DefaultParagraphFont"/>
    <w:rsid w:val="00D21FFE"/>
  </w:style>
  <w:style w:type="character" w:styleId="Emphasis">
    <w:name w:val="Emphasis"/>
    <w:basedOn w:val="DefaultParagraphFont"/>
    <w:uiPriority w:val="20"/>
    <w:qFormat/>
    <w:rsid w:val="00D21FFE"/>
    <w:rPr>
      <w:i/>
      <w:iCs/>
    </w:rPr>
  </w:style>
  <w:style w:type="paragraph" w:styleId="BalloonText">
    <w:name w:val="Balloon Text"/>
    <w:basedOn w:val="Normal"/>
    <w:link w:val="BalloonTextChar"/>
    <w:rsid w:val="00D2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21FF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1FF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FF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1FF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21F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FFE"/>
    <w:rPr>
      <w:b/>
      <w:bCs/>
    </w:rPr>
  </w:style>
  <w:style w:type="paragraph" w:styleId="NormalWeb">
    <w:name w:val="Normal (Web)"/>
    <w:basedOn w:val="Normal"/>
    <w:uiPriority w:val="99"/>
    <w:unhideWhenUsed/>
    <w:rsid w:val="00D21F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e-display-single">
    <w:name w:val="date-display-single"/>
    <w:basedOn w:val="DefaultParagraphFont"/>
    <w:rsid w:val="00D21FFE"/>
  </w:style>
  <w:style w:type="character" w:styleId="Emphasis">
    <w:name w:val="Emphasis"/>
    <w:basedOn w:val="DefaultParagraphFont"/>
    <w:uiPriority w:val="20"/>
    <w:qFormat/>
    <w:rsid w:val="00D21FFE"/>
    <w:rPr>
      <w:i/>
      <w:iCs/>
    </w:rPr>
  </w:style>
  <w:style w:type="paragraph" w:styleId="BalloonText">
    <w:name w:val="Balloon Text"/>
    <w:basedOn w:val="Normal"/>
    <w:link w:val="BalloonTextChar"/>
    <w:rsid w:val="00D2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5379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news/uk-england-manchester-296105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news/uk-england-manchester-2961057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bbc.co.uk/news/uk-england-manchester-296105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Harris</dc:creator>
  <cp:lastModifiedBy>Tracy Jones</cp:lastModifiedBy>
  <cp:revision>2</cp:revision>
  <dcterms:created xsi:type="dcterms:W3CDTF">2014-11-23T20:11:00Z</dcterms:created>
  <dcterms:modified xsi:type="dcterms:W3CDTF">2014-11-23T20:11:00Z</dcterms:modified>
</cp:coreProperties>
</file>